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8"/>
        <w:gridCol w:w="1091"/>
        <w:gridCol w:w="1220"/>
        <w:gridCol w:w="1266"/>
        <w:gridCol w:w="1266"/>
      </w:tblGrid>
      <w:tr w:rsidR="0088061F" w14:paraId="202E4DFC" w14:textId="7F5C7184" w:rsidTr="000B4490">
        <w:trPr>
          <w:trHeight w:hRule="exact" w:val="331"/>
        </w:trPr>
        <w:tc>
          <w:tcPr>
            <w:tcW w:w="10065" w:type="dxa"/>
            <w:gridSpan w:val="4"/>
            <w:shd w:val="clear" w:color="auto" w:fill="931F22"/>
            <w:vAlign w:val="center"/>
          </w:tcPr>
          <w:p w14:paraId="20560C9B" w14:textId="77777777" w:rsidR="0088061F" w:rsidRDefault="0088061F" w:rsidP="00F958DA">
            <w:pPr>
              <w:pStyle w:val="a4"/>
              <w:pBdr>
                <w:top w:val="single" w:sz="0" w:space="0" w:color="982527"/>
                <w:left w:val="single" w:sz="0" w:space="0" w:color="982527"/>
                <w:bottom w:val="single" w:sz="0" w:space="0" w:color="982527"/>
                <w:right w:val="single" w:sz="0" w:space="0" w:color="982527"/>
              </w:pBdr>
              <w:shd w:val="clear" w:color="auto" w:fill="982527"/>
              <w:spacing w:after="0" w:line="240" w:lineRule="auto"/>
            </w:pPr>
            <w:r>
              <w:rPr>
                <w:b/>
                <w:bCs/>
                <w:color w:val="FFFFFF"/>
              </w:rPr>
              <w:t>Расчет доступной мощности терминала</w:t>
            </w:r>
          </w:p>
        </w:tc>
        <w:tc>
          <w:tcPr>
            <w:tcW w:w="1266" w:type="dxa"/>
            <w:shd w:val="clear" w:color="auto" w:fill="931F22"/>
          </w:tcPr>
          <w:p w14:paraId="187BC3A0" w14:textId="77777777" w:rsidR="0088061F" w:rsidRDefault="0088061F" w:rsidP="00F958DA">
            <w:pPr>
              <w:pStyle w:val="a4"/>
              <w:pBdr>
                <w:top w:val="single" w:sz="0" w:space="0" w:color="982527"/>
                <w:left w:val="single" w:sz="0" w:space="0" w:color="982527"/>
                <w:bottom w:val="single" w:sz="0" w:space="0" w:color="982527"/>
                <w:right w:val="single" w:sz="0" w:space="0" w:color="982527"/>
              </w:pBdr>
              <w:shd w:val="clear" w:color="auto" w:fill="982527"/>
              <w:spacing w:after="0" w:line="240" w:lineRule="auto"/>
              <w:rPr>
                <w:b/>
                <w:bCs/>
                <w:color w:val="FFFFFF"/>
              </w:rPr>
            </w:pPr>
          </w:p>
        </w:tc>
      </w:tr>
      <w:tr w:rsidR="0088061F" w14:paraId="6E9D8775" w14:textId="5F0C8F8A" w:rsidTr="0088061F">
        <w:trPr>
          <w:trHeight w:hRule="exact" w:val="256"/>
        </w:trPr>
        <w:tc>
          <w:tcPr>
            <w:tcW w:w="64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726E73" w14:textId="77777777" w:rsidR="0088061F" w:rsidRPr="00441D35" w:rsidRDefault="0088061F" w:rsidP="00F958DA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Терминал/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Terminal</w:t>
            </w:r>
          </w:p>
        </w:tc>
        <w:tc>
          <w:tcPr>
            <w:tcW w:w="4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B86BB" w14:textId="05ADA9EB" w:rsidR="0088061F" w:rsidRDefault="0088061F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bidi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>АО «ПКТ» /</w:t>
            </w: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FCT</w:t>
            </w: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Inc.</w:t>
            </w:r>
          </w:p>
        </w:tc>
      </w:tr>
      <w:tr w:rsidR="0088061F" w14:paraId="02980EDA" w14:textId="099CBFD4" w:rsidTr="0088061F">
        <w:trPr>
          <w:trHeight w:hRule="exact" w:val="241"/>
        </w:trPr>
        <w:tc>
          <w:tcPr>
            <w:tcW w:w="6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282D9" w14:textId="77777777" w:rsidR="0088061F" w:rsidRPr="00441D35" w:rsidRDefault="0088061F" w:rsidP="0088061F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Единиц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Units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295AC" w14:textId="77777777" w:rsidR="0088061F" w:rsidRPr="007C6CC4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Containers</w:t>
            </w: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>/ Контейнеры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7E049" w14:textId="70A767AB" w:rsid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</w:pPr>
            <w:r w:rsidRPr="00AC622F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Others</w:t>
            </w:r>
            <w:r w:rsidRPr="00AC622F">
              <w:rPr>
                <w:rFonts w:ascii="Calibri" w:eastAsia="Calibri" w:hAnsi="Calibri" w:cs="Calibri"/>
                <w:sz w:val="16"/>
                <w:szCs w:val="16"/>
                <w:lang w:bidi="en-US"/>
              </w:rPr>
              <w:t>/ Иные</w:t>
            </w:r>
          </w:p>
        </w:tc>
      </w:tr>
      <w:tr w:rsidR="0088061F" w14:paraId="2AE673E0" w14:textId="5AE43A2B" w:rsidTr="0088061F">
        <w:trPr>
          <w:trHeight w:hRule="exact" w:val="516"/>
        </w:trPr>
        <w:tc>
          <w:tcPr>
            <w:tcW w:w="6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7E805D" w14:textId="77777777" w:rsidR="0088061F" w:rsidRPr="00441D35" w:rsidRDefault="0088061F" w:rsidP="0088061F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0F27FB" w14:textId="77777777" w:rsidR="0088061F" w:rsidRPr="007C6CC4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Dry (TEU)</w:t>
            </w:r>
            <w:r w:rsidRPr="007C6CC4">
              <w:rPr>
                <w:rFonts w:ascii="Calibri" w:eastAsia="Calibri" w:hAnsi="Calibri" w:cs="Calibri"/>
                <w:sz w:val="16"/>
                <w:szCs w:val="16"/>
                <w:lang w:bidi="en-US"/>
              </w:rPr>
              <w:t>/сухие (</w:t>
            </w: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TEU</w:t>
            </w:r>
            <w:r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7DC1DE" w14:textId="15093B99" w:rsidR="0088061F" w:rsidRPr="007C6CC4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</w:pPr>
            <w:r w:rsidRPr="00AC622F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Tons</w:t>
            </w:r>
            <w:r>
              <w:rPr>
                <w:rFonts w:ascii="Calibri" w:eastAsia="Calibri" w:hAnsi="Calibri" w:cs="Calibri"/>
                <w:sz w:val="16"/>
                <w:szCs w:val="16"/>
                <w:lang w:bidi="en-US"/>
              </w:rPr>
              <w:t>/ тонны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33AE3" w14:textId="77777777" w:rsidR="0088061F" w:rsidRPr="007C6CC4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</w:pP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Total TEU</w:t>
            </w:r>
            <w:r>
              <w:rPr>
                <w:rFonts w:ascii="Calibri" w:eastAsia="Calibri" w:hAnsi="Calibri" w:cs="Calibri"/>
                <w:sz w:val="16"/>
                <w:szCs w:val="16"/>
                <w:lang w:bidi="en-US"/>
              </w:rPr>
              <w:t xml:space="preserve">/ ИТОГО </w:t>
            </w:r>
            <w:r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(TEU)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861CF" w14:textId="40B0CDCB" w:rsidR="0088061F" w:rsidRPr="007C6CC4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</w:pPr>
            <w:r w:rsidRPr="00AC622F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Tons</w:t>
            </w:r>
            <w:r>
              <w:rPr>
                <w:rFonts w:ascii="Calibri" w:eastAsia="Calibri" w:hAnsi="Calibri" w:cs="Calibri"/>
                <w:sz w:val="16"/>
                <w:szCs w:val="16"/>
                <w:lang w:bidi="en-US"/>
              </w:rPr>
              <w:t>/ тонны</w:t>
            </w:r>
          </w:p>
        </w:tc>
      </w:tr>
      <w:tr w:rsidR="0088061F" w14:paraId="298C2877" w14:textId="70ED0209" w:rsidTr="000B4490">
        <w:trPr>
          <w:trHeight w:hRule="exact" w:val="252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83147" w14:textId="77777777" w:rsidR="0088061F" w:rsidRPr="00441D35" w:rsidRDefault="0088061F" w:rsidP="0088061F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Официально утвержденная мощность склада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Official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Design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yard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874B44" w14:textId="77777777" w:rsidR="0088061F" w:rsidRPr="00DA25D2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5F6963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AD434" w14:textId="234586E3" w:rsidR="0088061F" w:rsidRPr="00704B84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50 777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40A2E" w14:textId="71C212D3" w:rsidR="0088061F" w:rsidRP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120 000</w:t>
            </w:r>
          </w:p>
        </w:tc>
      </w:tr>
      <w:tr w:rsidR="0088061F" w:rsidRPr="00AF27ED" w14:paraId="63F2F2AC" w14:textId="31B77648" w:rsidTr="000B4490">
        <w:trPr>
          <w:trHeight w:hRule="exact" w:val="241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92F22" w14:textId="77777777" w:rsidR="0088061F" w:rsidRPr="00441D35" w:rsidRDefault="0088061F" w:rsidP="0088061F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Максимальная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мощность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склада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/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Total Operational Yard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91CCEB" w14:textId="77777777" w:rsidR="0088061F" w:rsidRPr="00C30F5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6F3B99" w14:textId="77777777" w:rsidR="0088061F" w:rsidRPr="00C30F5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4E3512" w14:textId="0E2EEE92" w:rsidR="0088061F" w:rsidRPr="00AF27ED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50 777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16D63" w14:textId="50CD86CE" w:rsidR="0088061F" w:rsidRP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120 000</w:t>
            </w:r>
          </w:p>
        </w:tc>
      </w:tr>
      <w:tr w:rsidR="0088061F" w14:paraId="248F3344" w14:textId="770E68DF" w:rsidTr="0088061F">
        <w:trPr>
          <w:trHeight w:hRule="exact" w:val="374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49602" w14:textId="77777777" w:rsidR="0088061F" w:rsidRPr="00441D35" w:rsidRDefault="0088061F" w:rsidP="0088061F">
            <w:pPr>
              <w:pStyle w:val="a4"/>
              <w:shd w:val="clear" w:color="auto" w:fill="auto"/>
              <w:spacing w:after="0" w:line="36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Текущая мощность склада, с учетом производственных ограничений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Current Operational Capacity Considering Restrictions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0BCFA7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29F622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46698" w14:textId="0A42FCF7" w:rsidR="0088061F" w:rsidRPr="003B3590" w:rsidRDefault="006F5266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3B3590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="003B3590">
              <w:rPr>
                <w:sz w:val="18"/>
                <w:szCs w:val="18"/>
              </w:rPr>
              <w:t>177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A2127" w14:textId="665B23F7" w:rsidR="0088061F" w:rsidRPr="0088061F" w:rsidRDefault="009F4D44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</w:t>
            </w:r>
            <w:r w:rsidR="0088061F">
              <w:rPr>
                <w:sz w:val="18"/>
                <w:szCs w:val="18"/>
                <w:lang w:val="en-US"/>
              </w:rPr>
              <w:t>0 000</w:t>
            </w:r>
          </w:p>
        </w:tc>
      </w:tr>
      <w:tr w:rsidR="0088061F" w14:paraId="702A0AB2" w14:textId="1136D5F9" w:rsidTr="0088061F">
        <w:trPr>
          <w:trHeight w:hRule="exact" w:val="252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E851B" w14:textId="77777777" w:rsidR="0088061F" w:rsidRPr="00441D35" w:rsidRDefault="0088061F" w:rsidP="0088061F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Заявленная мощность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Committed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3528A3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ind w:firstLine="740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64C829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ind w:firstLine="8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FA9A8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ind w:firstLine="8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B6E38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ind w:firstLine="880"/>
              <w:jc w:val="center"/>
              <w:rPr>
                <w:sz w:val="18"/>
                <w:szCs w:val="18"/>
              </w:rPr>
            </w:pPr>
          </w:p>
        </w:tc>
      </w:tr>
      <w:tr w:rsidR="0088061F" w14:paraId="4FAD2575" w14:textId="54806675" w:rsidTr="0088061F">
        <w:trPr>
          <w:trHeight w:hRule="exact" w:val="245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E95311" w14:textId="77777777" w:rsidR="0088061F" w:rsidRPr="00441D35" w:rsidRDefault="0088061F" w:rsidP="0088061F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Планируемый объем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Planned Volume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246527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4968EE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B2B55" w14:textId="4D9C1D6B" w:rsidR="0088061F" w:rsidRPr="005409FB" w:rsidRDefault="00F33BF0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</w:t>
            </w:r>
            <w:r w:rsidR="0088061F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3</w:t>
            </w:r>
            <w:r w:rsidR="0088061F">
              <w:rPr>
                <w:sz w:val="18"/>
                <w:szCs w:val="18"/>
              </w:rPr>
              <w:t>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78A1E" w14:textId="4321CFA6" w:rsidR="0088061F" w:rsidRDefault="00CB48D7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</w:t>
            </w:r>
            <w:r w:rsidR="00F33BF0">
              <w:rPr>
                <w:sz w:val="18"/>
                <w:szCs w:val="18"/>
                <w:lang w:val="en-US"/>
              </w:rPr>
              <w:t>5</w:t>
            </w:r>
            <w:r w:rsidR="006B7468">
              <w:rPr>
                <w:sz w:val="18"/>
                <w:szCs w:val="18"/>
                <w:lang w:val="en-US"/>
              </w:rPr>
              <w:t xml:space="preserve"> </w:t>
            </w:r>
            <w:r w:rsidR="00F33BF0">
              <w:rPr>
                <w:sz w:val="18"/>
                <w:szCs w:val="18"/>
                <w:lang w:val="en-US"/>
              </w:rPr>
              <w:t>0</w:t>
            </w:r>
            <w:r w:rsidR="006B7468">
              <w:rPr>
                <w:sz w:val="18"/>
                <w:szCs w:val="18"/>
                <w:lang w:val="en-US"/>
              </w:rPr>
              <w:t>00</w:t>
            </w:r>
          </w:p>
        </w:tc>
      </w:tr>
      <w:tr w:rsidR="0088061F" w14:paraId="24BFF4D0" w14:textId="39AA8527" w:rsidTr="0088061F">
        <w:trPr>
          <w:trHeight w:hRule="exact" w:val="277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2C7CE" w14:textId="77777777" w:rsidR="0088061F" w:rsidRPr="00441D35" w:rsidRDefault="0088061F" w:rsidP="0088061F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Доступная мощность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Available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37FC8E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E0C1CF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FEC06" w14:textId="31D002E0" w:rsidR="0088061F" w:rsidRPr="003B3590" w:rsidRDefault="00F33BF0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</w:t>
            </w:r>
            <w:r w:rsidR="006B7468"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  <w:lang w:val="en-US"/>
              </w:rPr>
              <w:t>8</w:t>
            </w:r>
            <w:r w:rsidR="003B3590">
              <w:rPr>
                <w:sz w:val="18"/>
                <w:szCs w:val="18"/>
              </w:rPr>
              <w:t>77</w:t>
            </w:r>
          </w:p>
          <w:p w14:paraId="2377DD2B" w14:textId="2725E787" w:rsidR="006B7468" w:rsidRPr="00704B84" w:rsidRDefault="006B7468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3045B" w14:textId="4AEFF560" w:rsidR="0088061F" w:rsidRPr="006B7468" w:rsidRDefault="00F33BF0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 w:rsidR="006B7468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0</w:t>
            </w:r>
            <w:r w:rsidR="006B7468">
              <w:rPr>
                <w:sz w:val="18"/>
                <w:szCs w:val="18"/>
                <w:lang w:val="en-US"/>
              </w:rPr>
              <w:t>00</w:t>
            </w:r>
          </w:p>
        </w:tc>
      </w:tr>
    </w:tbl>
    <w:p w14:paraId="09FC9C1D" w14:textId="77777777" w:rsidR="000456FA" w:rsidRDefault="00F33BF0"/>
    <w:sectPr w:rsidR="000456FA" w:rsidSect="00441D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35"/>
    <w:rsid w:val="00006290"/>
    <w:rsid w:val="00032215"/>
    <w:rsid w:val="00082E46"/>
    <w:rsid w:val="000B40F9"/>
    <w:rsid w:val="000C0802"/>
    <w:rsid w:val="0014198C"/>
    <w:rsid w:val="00186F8F"/>
    <w:rsid w:val="001E4B9A"/>
    <w:rsid w:val="001E536B"/>
    <w:rsid w:val="00206F71"/>
    <w:rsid w:val="00237D49"/>
    <w:rsid w:val="0025460B"/>
    <w:rsid w:val="002A000C"/>
    <w:rsid w:val="00311703"/>
    <w:rsid w:val="00323559"/>
    <w:rsid w:val="003747B5"/>
    <w:rsid w:val="003B3590"/>
    <w:rsid w:val="003D1EA0"/>
    <w:rsid w:val="00420DE2"/>
    <w:rsid w:val="00441D35"/>
    <w:rsid w:val="004A06DC"/>
    <w:rsid w:val="005075FA"/>
    <w:rsid w:val="005409FB"/>
    <w:rsid w:val="00565566"/>
    <w:rsid w:val="0063731C"/>
    <w:rsid w:val="006B7468"/>
    <w:rsid w:val="006F5266"/>
    <w:rsid w:val="00704B84"/>
    <w:rsid w:val="007668CA"/>
    <w:rsid w:val="007F3A7B"/>
    <w:rsid w:val="00814E3E"/>
    <w:rsid w:val="00822434"/>
    <w:rsid w:val="0088061F"/>
    <w:rsid w:val="008B6858"/>
    <w:rsid w:val="008E1BEC"/>
    <w:rsid w:val="009B5603"/>
    <w:rsid w:val="009F4D44"/>
    <w:rsid w:val="00AF27ED"/>
    <w:rsid w:val="00B451F5"/>
    <w:rsid w:val="00C03230"/>
    <w:rsid w:val="00CB48D7"/>
    <w:rsid w:val="00CC7AC4"/>
    <w:rsid w:val="00D3353E"/>
    <w:rsid w:val="00DA06D8"/>
    <w:rsid w:val="00DA25D2"/>
    <w:rsid w:val="00E26347"/>
    <w:rsid w:val="00E2699E"/>
    <w:rsid w:val="00E57515"/>
    <w:rsid w:val="00E80E97"/>
    <w:rsid w:val="00EA385A"/>
    <w:rsid w:val="00EC56F8"/>
    <w:rsid w:val="00F33BF0"/>
    <w:rsid w:val="00F9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C8B0F0"/>
  <w15:chartTrackingRefBased/>
  <w15:docId w15:val="{76A16561-4127-4B23-AB9D-DA4B26D6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D3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441D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441D35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Alekseev</dc:creator>
  <cp:keywords/>
  <dc:description/>
  <cp:lastModifiedBy>Mikhail Alekseev</cp:lastModifiedBy>
  <cp:revision>2</cp:revision>
  <dcterms:created xsi:type="dcterms:W3CDTF">2023-04-25T07:04:00Z</dcterms:created>
  <dcterms:modified xsi:type="dcterms:W3CDTF">2023-04-25T07:04:00Z</dcterms:modified>
</cp:coreProperties>
</file>