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52E2" w:rsidRPr="004C0385" w:rsidRDefault="004C0385">
      <w:pPr>
        <w:rPr>
          <w:rFonts w:ascii="Arial" w:hAnsi="Arial" w:cs="Arial"/>
          <w:b/>
          <w:sz w:val="28"/>
          <w:szCs w:val="28"/>
        </w:rPr>
      </w:pPr>
      <w:r w:rsidRPr="004C0385">
        <w:rPr>
          <w:rFonts w:ascii="Arial" w:hAnsi="Arial" w:cs="Arial"/>
          <w:b/>
          <w:sz w:val="28"/>
          <w:szCs w:val="28"/>
        </w:rPr>
        <w:t xml:space="preserve">Порядок продления (получения </w:t>
      </w:r>
      <w:proofErr w:type="gramStart"/>
      <w:r w:rsidRPr="004C0385">
        <w:rPr>
          <w:rFonts w:ascii="Arial" w:hAnsi="Arial" w:cs="Arial"/>
          <w:b/>
          <w:sz w:val="28"/>
          <w:szCs w:val="28"/>
        </w:rPr>
        <w:t>новых</w:t>
      </w:r>
      <w:proofErr w:type="gramEnd"/>
      <w:r w:rsidRPr="004C0385">
        <w:rPr>
          <w:rFonts w:ascii="Arial" w:hAnsi="Arial" w:cs="Arial"/>
          <w:b/>
          <w:sz w:val="28"/>
          <w:szCs w:val="28"/>
        </w:rPr>
        <w:t>) ЭЦП</w:t>
      </w:r>
    </w:p>
    <w:p w:rsidR="004C0385" w:rsidRPr="004C0385" w:rsidRDefault="004C0385">
      <w:pPr>
        <w:rPr>
          <w:rFonts w:ascii="Arial" w:hAnsi="Arial" w:cs="Arial"/>
          <w:sz w:val="28"/>
          <w:szCs w:val="28"/>
        </w:rPr>
      </w:pPr>
    </w:p>
    <w:p w:rsidR="004C0385" w:rsidRPr="004C0385" w:rsidRDefault="004C0385" w:rsidP="004C0385">
      <w:pPr>
        <w:pStyle w:val="a3"/>
        <w:spacing w:before="240" w:beforeAutospacing="0" w:after="240" w:afterAutospacing="0"/>
        <w:rPr>
          <w:rFonts w:ascii="Arial" w:hAnsi="Arial" w:cs="Arial"/>
          <w:color w:val="222222"/>
          <w:sz w:val="28"/>
          <w:szCs w:val="28"/>
        </w:rPr>
      </w:pPr>
      <w:r w:rsidRPr="004C0385">
        <w:rPr>
          <w:rFonts w:ascii="Arial" w:hAnsi="Arial" w:cs="Arial"/>
          <w:color w:val="222222"/>
          <w:sz w:val="28"/>
          <w:szCs w:val="28"/>
        </w:rPr>
        <w:t>Для продления (получения новых) ЭЦП нужно подготовить </w:t>
      </w:r>
      <w:hyperlink r:id="rId5" w:history="1">
        <w:r w:rsidRPr="004C0385">
          <w:rPr>
            <w:rStyle w:val="a4"/>
            <w:rFonts w:ascii="Arial" w:hAnsi="Arial" w:cs="Arial"/>
            <w:color w:val="33455B"/>
            <w:sz w:val="28"/>
            <w:szCs w:val="28"/>
          </w:rPr>
          <w:t>Заявление и Доверенность</w:t>
        </w:r>
      </w:hyperlink>
      <w:r w:rsidRPr="004C0385">
        <w:rPr>
          <w:rFonts w:ascii="Arial" w:hAnsi="Arial" w:cs="Arial"/>
          <w:color w:val="222222"/>
          <w:sz w:val="28"/>
          <w:szCs w:val="28"/>
        </w:rPr>
        <w:t> (</w:t>
      </w:r>
      <w:proofErr w:type="spellStart"/>
      <w:r w:rsidRPr="004C0385">
        <w:rPr>
          <w:rFonts w:ascii="Arial" w:hAnsi="Arial" w:cs="Arial"/>
          <w:color w:val="222222"/>
          <w:sz w:val="28"/>
          <w:szCs w:val="28"/>
        </w:rPr>
        <w:t>doc</w:t>
      </w:r>
      <w:proofErr w:type="spellEnd"/>
      <w:r w:rsidRPr="004C0385">
        <w:rPr>
          <w:rFonts w:ascii="Arial" w:hAnsi="Arial" w:cs="Arial"/>
          <w:color w:val="222222"/>
          <w:sz w:val="28"/>
          <w:szCs w:val="28"/>
        </w:rPr>
        <w:t>, 50 КБ).</w:t>
      </w:r>
    </w:p>
    <w:p w:rsidR="004C0385" w:rsidRPr="004C0385" w:rsidRDefault="004C0385" w:rsidP="004C0385">
      <w:pPr>
        <w:pStyle w:val="a3"/>
        <w:spacing w:before="240" w:beforeAutospacing="0" w:after="240" w:afterAutospacing="0"/>
        <w:rPr>
          <w:rFonts w:ascii="Arial" w:hAnsi="Arial" w:cs="Arial"/>
          <w:color w:val="222222"/>
          <w:sz w:val="28"/>
          <w:szCs w:val="28"/>
        </w:rPr>
      </w:pPr>
      <w:r w:rsidRPr="004C0385">
        <w:rPr>
          <w:rFonts w:ascii="Arial" w:hAnsi="Arial" w:cs="Arial"/>
          <w:color w:val="222222"/>
          <w:sz w:val="28"/>
          <w:szCs w:val="28"/>
        </w:rPr>
        <w:t>Обращаем Ваше внимание на то, что сертификаты ЭЦП выдаются экспедиторам только на имя Руководителя компании (Генерального директора, Директора ...), действующего на основании Устава. Руководитель компании может заказать на своё имя один или несколько сертификатов ЭЦП.</w:t>
      </w:r>
    </w:p>
    <w:p w:rsidR="004C0385" w:rsidRPr="004C0385" w:rsidRDefault="004C0385" w:rsidP="004C0385">
      <w:pPr>
        <w:pStyle w:val="a3"/>
        <w:spacing w:before="240" w:beforeAutospacing="0" w:after="240" w:afterAutospacing="0"/>
        <w:rPr>
          <w:rFonts w:ascii="Arial" w:hAnsi="Arial" w:cs="Arial"/>
          <w:color w:val="222222"/>
          <w:sz w:val="28"/>
          <w:szCs w:val="28"/>
        </w:rPr>
      </w:pPr>
      <w:r w:rsidRPr="004C0385">
        <w:rPr>
          <w:rFonts w:ascii="Arial" w:hAnsi="Arial" w:cs="Arial"/>
          <w:color w:val="222222"/>
          <w:sz w:val="28"/>
          <w:szCs w:val="28"/>
        </w:rPr>
        <w:t>Стоимость изготовления одного сертификата ЭЦП в соответствии с </w:t>
      </w:r>
      <w:hyperlink r:id="rId6" w:tgtFrame="_blank" w:history="1">
        <w:r w:rsidRPr="004C0385">
          <w:rPr>
            <w:rStyle w:val="a4"/>
            <w:rFonts w:ascii="Arial" w:hAnsi="Arial" w:cs="Arial"/>
            <w:color w:val="33455B"/>
            <w:sz w:val="28"/>
            <w:szCs w:val="28"/>
          </w:rPr>
          <w:t>Прейскурантом</w:t>
        </w:r>
      </w:hyperlink>
      <w:r w:rsidRPr="004C0385">
        <w:rPr>
          <w:rFonts w:ascii="Arial" w:hAnsi="Arial" w:cs="Arial"/>
          <w:color w:val="222222"/>
          <w:sz w:val="28"/>
          <w:szCs w:val="28"/>
        </w:rPr>
        <w:t> (</w:t>
      </w:r>
      <w:proofErr w:type="spellStart"/>
      <w:r w:rsidRPr="004C0385">
        <w:rPr>
          <w:rFonts w:ascii="Arial" w:hAnsi="Arial" w:cs="Arial"/>
          <w:color w:val="222222"/>
          <w:sz w:val="28"/>
          <w:szCs w:val="28"/>
        </w:rPr>
        <w:t>pdf</w:t>
      </w:r>
      <w:proofErr w:type="spellEnd"/>
      <w:r w:rsidRPr="004C0385">
        <w:rPr>
          <w:rFonts w:ascii="Arial" w:hAnsi="Arial" w:cs="Arial"/>
          <w:color w:val="222222"/>
          <w:sz w:val="28"/>
          <w:szCs w:val="28"/>
        </w:rPr>
        <w:t>, 539 КБ) составляет </w:t>
      </w:r>
      <w:r w:rsidRPr="004C0385">
        <w:rPr>
          <w:rFonts w:ascii="Arial" w:hAnsi="Arial" w:cs="Arial"/>
          <w:b/>
          <w:bCs/>
          <w:color w:val="222222"/>
          <w:sz w:val="28"/>
          <w:szCs w:val="28"/>
        </w:rPr>
        <w:t>2500 рублей</w:t>
      </w:r>
      <w:r w:rsidRPr="004C0385">
        <w:rPr>
          <w:rFonts w:ascii="Arial" w:hAnsi="Arial" w:cs="Arial"/>
          <w:color w:val="222222"/>
          <w:sz w:val="28"/>
          <w:szCs w:val="28"/>
        </w:rPr>
        <w:t xml:space="preserve"> (без учета НДС) и включает в себя также поддержку сертификата ключа подписи в течение 1 (одного) календарного года и плату за временное использование защищенного ключевого USB-носителя </w:t>
      </w:r>
      <w:proofErr w:type="spellStart"/>
      <w:r w:rsidRPr="004C0385">
        <w:rPr>
          <w:rFonts w:ascii="Arial" w:hAnsi="Arial" w:cs="Arial"/>
          <w:color w:val="222222"/>
          <w:sz w:val="28"/>
          <w:szCs w:val="28"/>
        </w:rPr>
        <w:t>Rutoken</w:t>
      </w:r>
      <w:proofErr w:type="spellEnd"/>
      <w:r w:rsidRPr="004C0385">
        <w:rPr>
          <w:rFonts w:ascii="Arial" w:hAnsi="Arial" w:cs="Arial"/>
          <w:color w:val="222222"/>
          <w:sz w:val="28"/>
          <w:szCs w:val="28"/>
        </w:rPr>
        <w:t>.</w:t>
      </w:r>
    </w:p>
    <w:p w:rsidR="004C0385" w:rsidRPr="004C0385" w:rsidRDefault="004C0385" w:rsidP="004C0385">
      <w:pPr>
        <w:pStyle w:val="a3"/>
        <w:spacing w:before="240" w:beforeAutospacing="0" w:after="240" w:afterAutospacing="0"/>
        <w:rPr>
          <w:rFonts w:ascii="Arial" w:hAnsi="Arial" w:cs="Arial"/>
          <w:color w:val="222222"/>
          <w:sz w:val="28"/>
          <w:szCs w:val="28"/>
        </w:rPr>
      </w:pPr>
      <w:r w:rsidRPr="004C0385">
        <w:rPr>
          <w:rFonts w:ascii="Arial" w:hAnsi="Arial" w:cs="Arial"/>
          <w:color w:val="222222"/>
          <w:sz w:val="28"/>
          <w:szCs w:val="28"/>
        </w:rPr>
        <w:t>Если Вы получаете Сертификаты ЭЦП первый раз, то подробную информацию можно получить на </w:t>
      </w:r>
      <w:hyperlink r:id="rId7" w:history="1">
        <w:r w:rsidRPr="004C0385">
          <w:rPr>
            <w:rStyle w:val="a4"/>
            <w:rFonts w:ascii="Arial" w:hAnsi="Arial" w:cs="Arial"/>
            <w:color w:val="33455B"/>
            <w:sz w:val="28"/>
            <w:szCs w:val="28"/>
          </w:rPr>
          <w:t>сайте компании «</w:t>
        </w:r>
        <w:proofErr w:type="spellStart"/>
        <w:r w:rsidRPr="004C0385">
          <w:rPr>
            <w:rStyle w:val="a4"/>
            <w:rFonts w:ascii="Arial" w:hAnsi="Arial" w:cs="Arial"/>
            <w:color w:val="33455B"/>
            <w:sz w:val="28"/>
            <w:szCs w:val="28"/>
          </w:rPr>
          <w:t>Ролис</w:t>
        </w:r>
        <w:proofErr w:type="spellEnd"/>
        <w:r w:rsidRPr="004C0385">
          <w:rPr>
            <w:rStyle w:val="a4"/>
            <w:rFonts w:ascii="Arial" w:hAnsi="Arial" w:cs="Arial"/>
            <w:color w:val="33455B"/>
            <w:sz w:val="28"/>
            <w:szCs w:val="28"/>
          </w:rPr>
          <w:t>»</w:t>
        </w:r>
      </w:hyperlink>
      <w:r w:rsidRPr="004C0385">
        <w:rPr>
          <w:rFonts w:ascii="Arial" w:hAnsi="Arial" w:cs="Arial"/>
          <w:color w:val="222222"/>
          <w:sz w:val="28"/>
          <w:szCs w:val="28"/>
        </w:rPr>
        <w:t> или по тел. +7-812-335-77-22.</w:t>
      </w:r>
    </w:p>
    <w:p w:rsidR="004C0385" w:rsidRPr="004C0385" w:rsidRDefault="004C0385">
      <w:pPr>
        <w:rPr>
          <w:rFonts w:ascii="Arial" w:hAnsi="Arial" w:cs="Arial"/>
          <w:sz w:val="28"/>
          <w:szCs w:val="28"/>
        </w:rPr>
      </w:pPr>
      <w:bookmarkStart w:id="0" w:name="_GoBack"/>
      <w:bookmarkEnd w:id="0"/>
    </w:p>
    <w:sectPr w:rsidR="004C0385" w:rsidRPr="004C038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385"/>
    <w:rsid w:val="000D0AC6"/>
    <w:rsid w:val="004C0385"/>
    <w:rsid w:val="00FB49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C038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4C038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C038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4C038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2360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rlisystems.ru/service/sign.php"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rlisystems.ru/Documents/CA_Rolis_price.pdf" TargetMode="External"/><Relationship Id="rId5" Type="http://schemas.openxmlformats.org/officeDocument/2006/relationships/hyperlink" Target="http://www.rlisystems.ru/faq/docs/zayav_dov.doc"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157</Words>
  <Characters>900</Characters>
  <Application>Microsoft Office Word</Application>
  <DocSecurity>0</DocSecurity>
  <Lines>7</Lines>
  <Paragraphs>2</Paragraphs>
  <ScaleCrop>false</ScaleCrop>
  <Company/>
  <LinksUpToDate>false</LinksUpToDate>
  <CharactersWithSpaces>1055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Новоселова</dc:creator>
  <cp:lastModifiedBy>Новоселова</cp:lastModifiedBy>
  <cp:revision>1</cp:revision>
  <dcterms:created xsi:type="dcterms:W3CDTF">2020-02-28T08:40:00Z</dcterms:created>
  <dcterms:modified xsi:type="dcterms:W3CDTF">2020-02-28T08:41:00Z</dcterms:modified>
</cp:coreProperties>
</file>